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1038D1E9" w:rsidR="00592137" w:rsidRPr="00512568" w:rsidRDefault="00592137" w:rsidP="00592137">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w:t>
      </w:r>
      <w:r w:rsidR="00512568">
        <w:rPr>
          <w:rFonts w:ascii="Arial" w:eastAsiaTheme="minorEastAsia" w:hAnsi="Arial" w:cs="Arial" w:hint="eastAsia"/>
          <w:b/>
          <w:sz w:val="28"/>
          <w:szCs w:val="28"/>
          <w:lang w:eastAsia="zh-CN"/>
        </w:rPr>
        <w:t>10</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Theme="minorEastAsia" w:hAnsi="Arial" w:cs="Arial" w:hint="eastAsia"/>
          <w:b/>
          <w:sz w:val="28"/>
          <w:szCs w:val="28"/>
          <w:lang w:eastAsia="zh-CN"/>
        </w:rPr>
        <w:t xml:space="preserve">       </w:t>
      </w:r>
      <w:r w:rsidR="004C4ACD" w:rsidRPr="004C4ACD">
        <w:rPr>
          <w:rFonts w:ascii="Arial" w:hAnsi="Arial" w:cs="Arial"/>
          <w:b/>
          <w:sz w:val="28"/>
          <w:szCs w:val="28"/>
        </w:rPr>
        <w:t>RP-25</w:t>
      </w:r>
      <w:r w:rsidR="00424F26">
        <w:rPr>
          <w:rFonts w:ascii="Arial" w:eastAsiaTheme="minorEastAsia" w:hAnsi="Arial" w:cs="Arial" w:hint="eastAsia"/>
          <w:b/>
          <w:sz w:val="28"/>
          <w:szCs w:val="28"/>
          <w:lang w:eastAsia="zh-CN"/>
        </w:rPr>
        <w:t>3478</w:t>
      </w:r>
    </w:p>
    <w:p w14:paraId="7C1E5B27" w14:textId="4CD807A2" w:rsidR="008C3862" w:rsidRPr="00A079D3" w:rsidRDefault="00512568" w:rsidP="00592137">
      <w:pPr>
        <w:keepLines/>
        <w:tabs>
          <w:tab w:val="left" w:pos="567"/>
        </w:tabs>
        <w:rPr>
          <w:rFonts w:ascii="Arial" w:hAnsi="Arial" w:cs="Arial"/>
          <w:b/>
          <w:sz w:val="28"/>
          <w:szCs w:val="28"/>
        </w:rPr>
      </w:pPr>
      <w:r w:rsidRPr="00512568">
        <w:rPr>
          <w:rFonts w:ascii="Arial" w:hAnsi="Arial" w:cs="Arial"/>
          <w:b/>
          <w:sz w:val="28"/>
          <w:szCs w:val="28"/>
        </w:rPr>
        <w:t>Baltimore, USA, December 8-11, 2025</w:t>
      </w:r>
    </w:p>
    <w:p w14:paraId="5C2F7631" w14:textId="77777777" w:rsidR="00AA2E27" w:rsidRDefault="00000000">
      <w:pPr>
        <w:pStyle w:val="2"/>
        <w:jc w:val="center"/>
        <w:rPr>
          <w:u w:val="single"/>
        </w:rPr>
      </w:pPr>
      <w:r>
        <w:rPr>
          <w:u w:val="single"/>
        </w:rPr>
        <w:t>Status Report to TSG</w:t>
      </w:r>
    </w:p>
    <w:p w14:paraId="23D60FA4" w14:textId="491AAEC6"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B38F9" w:rsidRPr="00CB38F9">
        <w:rPr>
          <w:rFonts w:ascii="Arial" w:eastAsia="Batang" w:hAnsi="Arial"/>
          <w:b/>
          <w:lang w:eastAsia="zh-CN"/>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06F7DC7" w:rsidR="00AA2E27" w:rsidRDefault="00CB38F9">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B38F9">
              <w:rPr>
                <w:rFonts w:ascii="Arial" w:eastAsia="Batang" w:hAnsi="Arial" w:cs="Arial"/>
                <w:lang w:eastAsia="zh-CN"/>
              </w:rPr>
              <w:t>Enhancement of NR RF and RRM requirements for uncrewed aerial vehicle (UAV)</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31C4FFEB" w:rsidR="00AA2E27" w:rsidRPr="00512568" w:rsidRDefault="00CB38F9">
            <w:pPr>
              <w:tabs>
                <w:tab w:val="left" w:pos="567"/>
              </w:tabs>
              <w:spacing w:after="0"/>
              <w:rPr>
                <w:rFonts w:ascii="Arial" w:eastAsiaTheme="minorEastAsia" w:hAnsi="Arial" w:cs="Arial"/>
                <w:lang w:eastAsia="zh-CN"/>
              </w:rPr>
            </w:pPr>
            <w:r w:rsidRPr="00CB38F9">
              <w:rPr>
                <w:rFonts w:ascii="Arial" w:eastAsiaTheme="minorEastAsia" w:hAnsi="Arial" w:cs="Arial"/>
                <w:lang w:eastAsia="zh-CN"/>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4F3C9F4" w:rsidR="00AA2E27" w:rsidRPr="006E6887" w:rsidRDefault="00CB38F9">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ACEA8E7" w:rsidR="00AA2E27" w:rsidRDefault="00CB38F9">
            <w:pPr>
              <w:tabs>
                <w:tab w:val="left" w:pos="567"/>
              </w:tabs>
              <w:spacing w:after="0"/>
              <w:rPr>
                <w:rFonts w:ascii="Arial" w:hAnsi="Arial" w:cs="Arial"/>
              </w:rPr>
            </w:pPr>
            <w:r w:rsidRPr="00CB38F9">
              <w:rPr>
                <w:rFonts w:ascii="Arial" w:hAnsi="Arial" w:cs="Arial"/>
              </w:rPr>
              <w:t>NR_UAV_req</w:t>
            </w:r>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46B01E9B" w:rsidR="00AA2E27" w:rsidRDefault="00CB38F9">
            <w:pPr>
              <w:tabs>
                <w:tab w:val="left" w:pos="567"/>
              </w:tabs>
              <w:spacing w:after="0"/>
              <w:rPr>
                <w:rFonts w:ascii="Arial" w:eastAsiaTheme="minorEastAsia" w:hAnsi="Arial" w:cs="Arial"/>
                <w:lang w:eastAsia="zh-CN"/>
              </w:rPr>
            </w:pPr>
            <w:r w:rsidRPr="00CB38F9">
              <w:rPr>
                <w:rFonts w:ascii="Arial" w:hAnsi="Arial" w:cs="Arial"/>
              </w:rPr>
              <w:t>1090072</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27F4BEEE" w:rsidR="00AA2E27" w:rsidRPr="00767B6E" w:rsidRDefault="00CB38F9">
            <w:pPr>
              <w:tabs>
                <w:tab w:val="left" w:pos="567"/>
              </w:tabs>
              <w:spacing w:after="0"/>
              <w:rPr>
                <w:rFonts w:ascii="Arial" w:eastAsiaTheme="minorEastAsia" w:hAnsi="Arial" w:cs="Arial"/>
                <w:lang w:eastAsia="zh-CN"/>
              </w:rPr>
            </w:pPr>
            <w:r w:rsidRPr="00CB38F9">
              <w:rPr>
                <w:rFonts w:ascii="Arial" w:hAnsi="Arial" w:cs="Arial"/>
              </w:rPr>
              <w:t>RP-252954</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FA9F9E1"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w:t>
            </w:r>
            <w:r w:rsidR="00CB38F9">
              <w:rPr>
                <w:rFonts w:ascii="Arial" w:eastAsiaTheme="minorEastAsia" w:hAnsi="Arial" w:cs="Arial" w:hint="eastAsia"/>
                <w:lang w:eastAsia="zh-CN"/>
              </w:rPr>
              <w:t>3</w:t>
            </w:r>
            <w:r>
              <w:rPr>
                <w:rFonts w:ascii="Arial" w:eastAsiaTheme="minorEastAsia" w:hAnsi="Arial" w:cs="Arial" w:hint="eastAsia"/>
                <w:lang w:eastAsia="zh-CN"/>
              </w:rPr>
              <w:t>/20</w:t>
            </w:r>
            <w:r>
              <w:rPr>
                <w:rFonts w:ascii="Arial" w:eastAsiaTheme="minorEastAsia" w:hAnsi="Arial" w:cs="Arial"/>
                <w:lang w:eastAsia="zh-CN"/>
              </w:rPr>
              <w:t>2</w:t>
            </w:r>
            <w:r w:rsidR="00CB38F9">
              <w:rPr>
                <w:rFonts w:ascii="Arial" w:eastAsiaTheme="minorEastAsia" w:hAnsi="Arial" w:cs="Arial" w:hint="eastAsia"/>
                <w:lang w:eastAsia="zh-CN"/>
              </w:rPr>
              <w:t>7</w:t>
            </w:r>
          </w:p>
        </w:tc>
        <w:tc>
          <w:tcPr>
            <w:tcW w:w="2268" w:type="dxa"/>
          </w:tcPr>
          <w:p w14:paraId="3E07B834" w14:textId="42C8F92C"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w:t>
            </w:r>
            <w:r w:rsidR="00CB38F9">
              <w:rPr>
                <w:rFonts w:ascii="Arial" w:eastAsiaTheme="minorEastAsia" w:hAnsi="Arial" w:cs="Arial" w:hint="eastAsia"/>
                <w:lang w:eastAsia="zh-CN"/>
              </w:rPr>
              <w:t>9</w:t>
            </w:r>
            <w:r w:rsidRPr="00BD584E">
              <w:rPr>
                <w:rFonts w:ascii="Arial" w:hAnsi="Arial" w:cs="Arial"/>
                <w:lang w:eastAsia="ja-JP"/>
              </w:rPr>
              <w:t>/20</w:t>
            </w:r>
            <w:r w:rsidRPr="00BD584E">
              <w:rPr>
                <w:rFonts w:ascii="Arial" w:eastAsiaTheme="minorEastAsia" w:hAnsi="Arial" w:cs="Arial" w:hint="eastAsia"/>
                <w:lang w:eastAsia="zh-CN"/>
              </w:rPr>
              <w:t>2</w:t>
            </w:r>
            <w:r w:rsidR="00CB38F9">
              <w:rPr>
                <w:rFonts w:ascii="Arial" w:eastAsiaTheme="minorEastAsia" w:hAnsi="Arial" w:cs="Arial" w:hint="eastAsia"/>
                <w:lang w:eastAsia="zh-CN"/>
              </w:rPr>
              <w:t>7</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4421B4DE" w:rsidR="00AA2E27" w:rsidRDefault="00CB38F9">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12.5</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6CFD3344" w:rsidR="00AA2E27" w:rsidRDefault="00CB38F9">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0</w:t>
            </w:r>
            <w:r w:rsidR="00F42EC7">
              <w:rPr>
                <w:rFonts w:ascii="Arial" w:eastAsiaTheme="minorEastAsia" w:hAnsi="Arial" w:cs="Arial" w:hint="eastAsia"/>
                <w:color w:val="00B050"/>
                <w:kern w:val="2"/>
                <w:lang w:val="en-US" w:eastAsia="zh-CN"/>
              </w:rPr>
              <w:t>%</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5D513FB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 Ziwei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14138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chenziwei@chinamobile.com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0BDCA54F"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101DC6">
        <w:rPr>
          <w:rFonts w:eastAsiaTheme="minorEastAsia" w:hint="eastAsia"/>
          <w:lang w:val="en-US" w:eastAsia="zh-CN"/>
        </w:rPr>
        <w:t>6</w:t>
      </w:r>
      <w:r w:rsidR="008C7231">
        <w:rPr>
          <w:rFonts w:eastAsiaTheme="minorEastAsia" w:hint="eastAsia"/>
          <w:lang w:val="en-US" w:eastAsia="zh-CN"/>
        </w:rPr>
        <w:t>bis</w:t>
      </w:r>
      <w:r>
        <w:rPr>
          <w:rFonts w:hint="eastAsia"/>
          <w:lang w:val="en-US" w:eastAsia="zh-CN"/>
        </w:rPr>
        <w:t xml:space="preserve"> </w:t>
      </w:r>
    </w:p>
    <w:bookmarkEnd w:id="0"/>
    <w:p w14:paraId="4AFE0B48" w14:textId="2737F9F0" w:rsidR="00AA2E27" w:rsidRDefault="00101DC6">
      <w:pPr>
        <w:rPr>
          <w:rFonts w:eastAsiaTheme="minorEastAsia"/>
          <w:lang w:eastAsia="zh-CN"/>
        </w:rPr>
      </w:pPr>
      <w:r w:rsidRPr="00101DC6">
        <w:rPr>
          <w:lang w:eastAsia="ja-JP"/>
        </w:rPr>
        <w:t xml:space="preserve">RAN4#116bis: The agreements on </w:t>
      </w:r>
      <w:r>
        <w:rPr>
          <w:rFonts w:eastAsiaTheme="minorEastAsia" w:hint="eastAsia"/>
          <w:lang w:eastAsia="zh-CN"/>
        </w:rPr>
        <w:t>UAV</w:t>
      </w:r>
      <w:r w:rsidRPr="00101DC6">
        <w:rPr>
          <w:lang w:eastAsia="ja-JP"/>
        </w:rPr>
        <w:t xml:space="preserve"> </w:t>
      </w:r>
      <w:r>
        <w:rPr>
          <w:rFonts w:eastAsiaTheme="minorEastAsia" w:hint="eastAsia"/>
          <w:lang w:eastAsia="zh-CN"/>
        </w:rPr>
        <w:t>co</w:t>
      </w:r>
      <w:r w:rsidRPr="00101DC6">
        <w:rPr>
          <w:lang w:eastAsia="ja-JP"/>
        </w:rPr>
        <w:t>existence</w:t>
      </w:r>
      <w:r>
        <w:rPr>
          <w:rFonts w:eastAsiaTheme="minorEastAsia" w:hint="eastAsia"/>
          <w:lang w:eastAsia="zh-CN"/>
        </w:rPr>
        <w:t xml:space="preserve"> and </w:t>
      </w:r>
      <w:r w:rsidRPr="00101DC6">
        <w:rPr>
          <w:rFonts w:eastAsiaTheme="minorEastAsia"/>
          <w:lang w:eastAsia="zh-CN"/>
        </w:rPr>
        <w:t>UE RF requirements</w:t>
      </w:r>
      <w:r w:rsidRPr="00101DC6">
        <w:rPr>
          <w:lang w:eastAsia="ja-JP"/>
        </w:rPr>
        <w:t xml:space="preserve"> are captured in the following </w:t>
      </w:r>
      <w:r>
        <w:rPr>
          <w:rFonts w:eastAsiaTheme="minorEastAsia" w:hint="eastAsia"/>
          <w:lang w:eastAsia="zh-CN"/>
        </w:rPr>
        <w:t>documents</w:t>
      </w:r>
      <w:r w:rsidRPr="00101DC6">
        <w:rPr>
          <w:lang w:eastAsia="ja-JP"/>
        </w:rPr>
        <w:t>.</w:t>
      </w:r>
    </w:p>
    <w:p w14:paraId="0C89A468" w14:textId="77777777" w:rsidR="00101DC6"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R4-2513746</w:t>
      </w:r>
      <w:r w:rsidRPr="00101DC6">
        <w:rPr>
          <w:rFonts w:ascii="Times New Roman" w:eastAsiaTheme="minorEastAsia" w:hAnsi="Times New Roman"/>
          <w:sz w:val="20"/>
          <w:szCs w:val="20"/>
          <w:lang w:eastAsia="zh-CN"/>
        </w:rPr>
        <w:tab/>
        <w:t>Work plan on Rel-20 enhancements for UAV</w:t>
      </w:r>
      <w:r w:rsidRPr="00101DC6">
        <w:rPr>
          <w:rFonts w:ascii="Times New Roman" w:eastAsiaTheme="minorEastAsia" w:hAnsi="Times New Roman"/>
          <w:sz w:val="20"/>
          <w:szCs w:val="20"/>
          <w:lang w:eastAsia="zh-CN"/>
        </w:rPr>
        <w:tab/>
        <w:t>CMCC</w:t>
      </w:r>
    </w:p>
    <w:p w14:paraId="351CC207" w14:textId="1774DF82" w:rsidR="00CD3529"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R4-2515159</w:t>
      </w:r>
      <w:r w:rsidRPr="00101DC6">
        <w:rPr>
          <w:rFonts w:ascii="Times New Roman" w:eastAsiaTheme="minorEastAsia" w:hAnsi="Times New Roman"/>
          <w:sz w:val="20"/>
          <w:szCs w:val="20"/>
          <w:lang w:eastAsia="zh-CN"/>
        </w:rPr>
        <w:tab/>
        <w:t>Way Forward for [116bis][319] NR_UAV</w:t>
      </w:r>
      <w:r w:rsidRPr="00101DC6">
        <w:rPr>
          <w:rFonts w:ascii="Times New Roman" w:eastAsiaTheme="minorEastAsia" w:hAnsi="Times New Roman"/>
          <w:sz w:val="20"/>
          <w:szCs w:val="20"/>
          <w:lang w:eastAsia="zh-CN"/>
        </w:rPr>
        <w:tab/>
        <w:t>Qualcomm, CMCC</w:t>
      </w:r>
    </w:p>
    <w:p w14:paraId="0CD6C6B9" w14:textId="1CE99AEB"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sidR="006F09C5">
        <w:rPr>
          <w:rFonts w:eastAsiaTheme="minorEastAsia" w:hint="eastAsia"/>
          <w:lang w:val="en-US" w:eastAsia="zh-CN"/>
        </w:rPr>
        <w:t>7</w:t>
      </w:r>
    </w:p>
    <w:p w14:paraId="56AC8E09" w14:textId="5F6EC379" w:rsidR="00A07312" w:rsidRPr="00A07312" w:rsidRDefault="00101DC6">
      <w:pPr>
        <w:rPr>
          <w:rFonts w:eastAsiaTheme="minorEastAsia"/>
          <w:lang w:eastAsia="zh-CN"/>
        </w:rPr>
      </w:pPr>
      <w:bookmarkStart w:id="1" w:name="_Hlk175665650"/>
      <w:r w:rsidRPr="00101DC6">
        <w:rPr>
          <w:lang w:eastAsia="ja-JP"/>
        </w:rPr>
        <w:t>RAN4#11</w:t>
      </w:r>
      <w:r>
        <w:rPr>
          <w:rFonts w:eastAsiaTheme="minorEastAsia" w:hint="eastAsia"/>
          <w:lang w:eastAsia="zh-CN"/>
        </w:rPr>
        <w:t>7</w:t>
      </w:r>
      <w:r w:rsidRPr="00101DC6">
        <w:rPr>
          <w:lang w:eastAsia="ja-JP"/>
        </w:rPr>
        <w:t xml:space="preserve">: The agreements on UAV coexistence and UE RF requirements are captured in the following </w:t>
      </w:r>
      <w:r>
        <w:rPr>
          <w:rFonts w:eastAsiaTheme="minorEastAsia" w:hint="eastAsia"/>
          <w:lang w:eastAsia="zh-CN"/>
        </w:rPr>
        <w:t>way forward</w:t>
      </w:r>
      <w:r w:rsidRPr="00101DC6">
        <w:rPr>
          <w:lang w:eastAsia="ja-JP"/>
        </w:rPr>
        <w:t>.</w:t>
      </w:r>
    </w:p>
    <w:p w14:paraId="2865DC07" w14:textId="463B9472" w:rsidR="009E07CE"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R4-2523101</w:t>
      </w:r>
      <w:r w:rsidRPr="00101DC6">
        <w:rPr>
          <w:rFonts w:ascii="Times New Roman" w:eastAsiaTheme="minorEastAsia" w:hAnsi="Times New Roman"/>
          <w:sz w:val="20"/>
          <w:szCs w:val="20"/>
          <w:lang w:eastAsia="zh-CN"/>
        </w:rPr>
        <w:tab/>
        <w:t>Way Forward for [117][319] NR_UAV</w:t>
      </w:r>
      <w:r w:rsidRPr="00101DC6">
        <w:rPr>
          <w:rFonts w:ascii="Times New Roman" w:eastAsiaTheme="minorEastAsia" w:hAnsi="Times New Roman"/>
          <w:sz w:val="20"/>
          <w:szCs w:val="20"/>
          <w:lang w:eastAsia="zh-CN"/>
        </w:rPr>
        <w:tab/>
        <w:t>Qualcomm, CMCC</w:t>
      </w:r>
    </w:p>
    <w:bookmarkEnd w:id="1"/>
    <w:p w14:paraId="4E974B70" w14:textId="379CF4B0" w:rsidR="00E102B2" w:rsidRPr="00AB1DD3" w:rsidRDefault="00000000" w:rsidP="00AB1DD3">
      <w:pPr>
        <w:pStyle w:val="3"/>
        <w:rPr>
          <w:rFonts w:eastAsiaTheme="minorEastAsia"/>
          <w:lang w:eastAsia="zh-CN"/>
        </w:rPr>
      </w:pPr>
      <w:r>
        <w:rPr>
          <w:lang w:eastAsia="ja-JP"/>
        </w:rPr>
        <w:t>2.4.2</w:t>
      </w:r>
      <w:r>
        <w:rPr>
          <w:lang w:eastAsia="ja-JP"/>
        </w:rPr>
        <w:tab/>
        <w:t>Remaining Open issues</w:t>
      </w:r>
    </w:p>
    <w:p w14:paraId="35F95D7E" w14:textId="77777777" w:rsidR="00101DC6" w:rsidRPr="00101DC6" w:rsidRDefault="00101DC6" w:rsidP="00101DC6">
      <w:pPr>
        <w:rPr>
          <w:b/>
          <w:bCs/>
          <w:iCs/>
          <w:lang w:eastAsia="zh-CN"/>
        </w:rPr>
      </w:pPr>
      <w:r w:rsidRPr="00101DC6">
        <w:rPr>
          <w:b/>
          <w:bCs/>
          <w:iCs/>
          <w:lang w:eastAsia="zh-CN"/>
        </w:rPr>
        <w:t>The core part of WI:</w:t>
      </w:r>
    </w:p>
    <w:p w14:paraId="3B2DD487"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lastRenderedPageBreak/>
        <w:t>Specify RF requirements for UAV UE to support higher UL output power.</w:t>
      </w:r>
    </w:p>
    <w:p w14:paraId="683F1E5A"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Example bands: </w:t>
      </w:r>
    </w:p>
    <w:p w14:paraId="587C3E55"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TDD with same TDD pattern, including n41, n77, n78, n79, </w:t>
      </w:r>
    </w:p>
    <w:p w14:paraId="31702257"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FDD: n3</w:t>
      </w:r>
    </w:p>
    <w:p w14:paraId="35E226D1"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omni-direction antenna or with antenna array</w:t>
      </w:r>
    </w:p>
    <w:p w14:paraId="3FF7F725"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up to 33dBm max total conductive output power</w:t>
      </w:r>
    </w:p>
    <w:p w14:paraId="26D10A6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Analyse co-existence for UAV and considering the details relevant to UAV including antenna array model, and specify requirements if needed.</w:t>
      </w:r>
    </w:p>
    <w:p w14:paraId="3C88E19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Specify UE RF requirements, e.g., maximum output power, configured transmission power, SEM.</w:t>
      </w:r>
    </w:p>
    <w:p w14:paraId="6A434554"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RRM requirements, if needed</w:t>
      </w:r>
    </w:p>
    <w:p w14:paraId="28B95C25" w14:textId="70516647" w:rsidR="00101DC6" w:rsidRPr="00101DC6" w:rsidRDefault="00101DC6" w:rsidP="00101DC6">
      <w:pPr>
        <w:rPr>
          <w:rFonts w:eastAsiaTheme="minorEastAsia"/>
          <w:color w:val="000000" w:themeColor="text1"/>
          <w:lang w:eastAsia="zh-CN"/>
        </w:rPr>
      </w:pPr>
    </w:p>
    <w:p w14:paraId="04F766FC" w14:textId="77777777" w:rsidR="00101DC6" w:rsidRPr="00101DC6" w:rsidRDefault="00101DC6" w:rsidP="00101DC6">
      <w:pPr>
        <w:rPr>
          <w:b/>
          <w:lang w:eastAsia="zh-CN"/>
        </w:rPr>
      </w:pPr>
      <w:r w:rsidRPr="00101DC6">
        <w:rPr>
          <w:b/>
          <w:lang w:eastAsia="zh-CN"/>
        </w:rPr>
        <w:t>The performance part of WI:</w:t>
      </w:r>
    </w:p>
    <w:p w14:paraId="1B10E810" w14:textId="11F77C4F" w:rsidR="00101DC6" w:rsidRPr="00101DC6" w:rsidRDefault="00101DC6" w:rsidP="00E102B2">
      <w:pPr>
        <w:pStyle w:val="affb"/>
        <w:widowControl/>
        <w:numPr>
          <w:ilvl w:val="0"/>
          <w:numId w:val="15"/>
        </w:numPr>
        <w:overflowPunct w:val="0"/>
        <w:autoSpaceDE w:val="0"/>
        <w:autoSpaceDN w:val="0"/>
        <w:adjustRightInd w:val="0"/>
        <w:spacing w:after="180"/>
        <w:ind w:leftChars="0" w:left="442" w:hanging="442"/>
        <w:jc w:val="left"/>
        <w:textAlignment w:val="baseline"/>
        <w:rPr>
          <w:rFonts w:ascii="Times New Roman" w:hAnsi="Times New Roman"/>
          <w:color w:val="000000" w:themeColor="text1"/>
          <w:sz w:val="20"/>
          <w:szCs w:val="20"/>
          <w:lang w:eastAsia="zh-CN"/>
        </w:rPr>
      </w:pPr>
      <w:r w:rsidRPr="00101DC6">
        <w:rPr>
          <w:rFonts w:ascii="Times New Roman" w:eastAsia="等线" w:hAnsi="Times New Roman"/>
          <w:color w:val="000000" w:themeColor="text1"/>
          <w:sz w:val="20"/>
          <w:szCs w:val="20"/>
          <w:lang w:eastAsia="zh-CN"/>
        </w:rPr>
        <w:t>Specify the RRM test cases corresponding to the RRM core requirements.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t>SAx/CTs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6C9A3C0" w:rsidR="00AA2E27" w:rsidRDefault="00E102B2" w:rsidP="00E102B2">
      <w:pPr>
        <w:pStyle w:val="2"/>
        <w:ind w:left="0" w:firstLine="0"/>
        <w:rPr>
          <w:rFonts w:eastAsiaTheme="minorEastAsia"/>
          <w:lang w:eastAsia="zh-CN"/>
        </w:rPr>
      </w:pPr>
      <w:r>
        <w:rPr>
          <w:rFonts w:eastAsiaTheme="minorEastAsia" w:hint="eastAsia"/>
          <w:lang w:eastAsia="zh-CN"/>
        </w:rPr>
        <w:t>RAN4#11</w:t>
      </w:r>
      <w:r w:rsidR="00101DC6">
        <w:rPr>
          <w:rFonts w:eastAsiaTheme="minorEastAsia" w:hint="eastAsia"/>
          <w:lang w:eastAsia="zh-CN"/>
        </w:rPr>
        <w:t>6</w:t>
      </w:r>
      <w:r>
        <w:rPr>
          <w:rFonts w:eastAsiaTheme="minorEastAsia" w:hint="eastAsia"/>
          <w:lang w:eastAsia="zh-CN"/>
        </w:rPr>
        <w:t>bis</w:t>
      </w:r>
    </w:p>
    <w:p w14:paraId="11F2B436"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R4-2513183</w:t>
      </w:r>
      <w:r w:rsidRPr="000017F5">
        <w:rPr>
          <w:rFonts w:ascii="Times New Roman" w:eastAsiaTheme="minorEastAsia" w:hAnsi="Times New Roman"/>
          <w:sz w:val="20"/>
          <w:szCs w:val="20"/>
          <w:lang w:eastAsia="zh-CN"/>
        </w:rPr>
        <w:tab/>
        <w:t>Considerations on coexistence for UAV</w:t>
      </w:r>
      <w:r w:rsidRPr="000017F5">
        <w:rPr>
          <w:rFonts w:ascii="Times New Roman" w:eastAsiaTheme="minorEastAsia" w:hAnsi="Times New Roman"/>
          <w:sz w:val="20"/>
          <w:szCs w:val="20"/>
          <w:lang w:eastAsia="zh-CN"/>
        </w:rPr>
        <w:tab/>
        <w:t>CATT</w:t>
      </w:r>
    </w:p>
    <w:p w14:paraId="26F82EC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R4-2513184</w:t>
      </w:r>
      <w:r w:rsidRPr="000017F5">
        <w:rPr>
          <w:rFonts w:ascii="Times New Roman" w:eastAsiaTheme="minorEastAsia" w:hAnsi="Times New Roman"/>
          <w:sz w:val="20"/>
          <w:szCs w:val="20"/>
          <w:lang w:eastAsia="zh-CN"/>
        </w:rPr>
        <w:tab/>
        <w:t>Considerations on UE RF requirements for UAV</w:t>
      </w:r>
      <w:r w:rsidRPr="000017F5">
        <w:rPr>
          <w:rFonts w:ascii="Times New Roman" w:eastAsiaTheme="minorEastAsia" w:hAnsi="Times New Roman"/>
          <w:sz w:val="20"/>
          <w:szCs w:val="20"/>
          <w:lang w:eastAsia="zh-CN"/>
        </w:rPr>
        <w:tab/>
        <w:t>CATT</w:t>
      </w:r>
    </w:p>
    <w:p w14:paraId="1A27FDE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R4-2513692</w:t>
      </w:r>
      <w:r w:rsidRPr="000017F5">
        <w:rPr>
          <w:rFonts w:ascii="Times New Roman" w:eastAsiaTheme="minorEastAsia" w:hAnsi="Times New Roman"/>
          <w:sz w:val="20"/>
          <w:szCs w:val="20"/>
          <w:lang w:eastAsia="zh-CN"/>
        </w:rPr>
        <w:tab/>
        <w:t>Views on UAV coexistence</w:t>
      </w:r>
      <w:r w:rsidRPr="000017F5">
        <w:rPr>
          <w:rFonts w:ascii="Times New Roman" w:eastAsiaTheme="minorEastAsia" w:hAnsi="Times New Roman"/>
          <w:sz w:val="20"/>
          <w:szCs w:val="20"/>
          <w:lang w:eastAsia="zh-CN"/>
        </w:rPr>
        <w:tab/>
        <w:t>Qualcomm Incorporated</w:t>
      </w:r>
    </w:p>
    <w:p w14:paraId="0B44972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R4-2513745</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6167A642"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R4-2513746</w:t>
      </w:r>
      <w:r w:rsidRPr="000017F5">
        <w:rPr>
          <w:rFonts w:ascii="Times New Roman" w:eastAsiaTheme="minorEastAsia" w:hAnsi="Times New Roman"/>
          <w:sz w:val="20"/>
          <w:szCs w:val="20"/>
          <w:lang w:eastAsia="zh-CN"/>
        </w:rPr>
        <w:tab/>
        <w:t>Work plan on Rel-20 enhancements for UAV</w:t>
      </w:r>
      <w:r w:rsidRPr="000017F5">
        <w:rPr>
          <w:rFonts w:ascii="Times New Roman" w:eastAsiaTheme="minorEastAsia" w:hAnsi="Times New Roman"/>
          <w:sz w:val="20"/>
          <w:szCs w:val="20"/>
          <w:lang w:eastAsia="zh-CN"/>
        </w:rPr>
        <w:tab/>
        <w:t>CMCC</w:t>
      </w:r>
    </w:p>
    <w:p w14:paraId="60620BD0" w14:textId="0B260F8D"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R4-2513747</w:t>
      </w:r>
      <w:r w:rsidRPr="000017F5">
        <w:rPr>
          <w:rFonts w:ascii="Times New Roman" w:eastAsiaTheme="minorEastAsia" w:hAnsi="Times New Roman"/>
          <w:sz w:val="20"/>
          <w:szCs w:val="20"/>
          <w:lang w:eastAsia="zh-CN"/>
        </w:rPr>
        <w:tab/>
        <w:t>Discussion on UE RF core requirements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CMCC</w:t>
      </w:r>
    </w:p>
    <w:p w14:paraId="2C6C229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R4-2513864</w:t>
      </w:r>
      <w:r w:rsidRPr="000017F5">
        <w:rPr>
          <w:rFonts w:ascii="Times New Roman" w:eastAsiaTheme="minorEastAsia" w:hAnsi="Times New Roman"/>
          <w:sz w:val="20"/>
          <w:szCs w:val="20"/>
          <w:lang w:eastAsia="zh-CN"/>
        </w:rPr>
        <w:tab/>
        <w:t>On General aspects and DL co-existence considerations for UAV</w:t>
      </w:r>
      <w:r w:rsidRPr="000017F5">
        <w:rPr>
          <w:rFonts w:ascii="Times New Roman" w:eastAsiaTheme="minorEastAsia" w:hAnsi="Times New Roman"/>
          <w:sz w:val="20"/>
          <w:szCs w:val="20"/>
          <w:lang w:eastAsia="zh-CN"/>
        </w:rPr>
        <w:tab/>
        <w:t>Ericsson</w:t>
      </w:r>
    </w:p>
    <w:p w14:paraId="4B7820F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R4-2513865</w:t>
      </w:r>
      <w:r w:rsidRPr="000017F5">
        <w:rPr>
          <w:rFonts w:ascii="Times New Roman" w:eastAsiaTheme="minorEastAsia" w:hAnsi="Times New Roman"/>
          <w:sz w:val="20"/>
          <w:szCs w:val="20"/>
          <w:lang w:eastAsia="zh-CN"/>
        </w:rPr>
        <w:tab/>
        <w:t>On Uplink co-existence considerations for UAV</w:t>
      </w:r>
      <w:r w:rsidRPr="000017F5">
        <w:rPr>
          <w:rFonts w:ascii="Times New Roman" w:eastAsiaTheme="minorEastAsia" w:hAnsi="Times New Roman"/>
          <w:sz w:val="20"/>
          <w:szCs w:val="20"/>
          <w:lang w:eastAsia="zh-CN"/>
        </w:rPr>
        <w:tab/>
        <w:t>Ericsson</w:t>
      </w:r>
    </w:p>
    <w:p w14:paraId="5A95BEA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R4-2513930</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ZTE Corporation, Sanechips</w:t>
      </w:r>
    </w:p>
    <w:p w14:paraId="3DC10B5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R4-2513931</w:t>
      </w:r>
      <w:r w:rsidRPr="000017F5">
        <w:rPr>
          <w:rFonts w:ascii="Times New Roman" w:eastAsiaTheme="minorEastAsia" w:hAnsi="Times New Roman"/>
          <w:sz w:val="20"/>
          <w:szCs w:val="20"/>
          <w:lang w:eastAsia="zh-CN"/>
        </w:rPr>
        <w:tab/>
        <w:t>Discussion on UE RF requirements for UAV</w:t>
      </w:r>
      <w:r w:rsidRPr="000017F5">
        <w:rPr>
          <w:rFonts w:ascii="Times New Roman" w:eastAsiaTheme="minorEastAsia" w:hAnsi="Times New Roman"/>
          <w:sz w:val="20"/>
          <w:szCs w:val="20"/>
          <w:lang w:eastAsia="zh-CN"/>
        </w:rPr>
        <w:tab/>
        <w:t>ZTE Corporation, Sanechips</w:t>
      </w:r>
    </w:p>
    <w:p w14:paraId="31DC617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R4-2514134</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Huawei, HiSilicon</w:t>
      </w:r>
    </w:p>
    <w:p w14:paraId="6E94FFA7"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lastRenderedPageBreak/>
        <w:t>R4-2514135</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Huawei, HiSilicon</w:t>
      </w:r>
    </w:p>
    <w:p w14:paraId="6520A48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R4-2514265</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30558AD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R4-2514393</w:t>
      </w:r>
      <w:r w:rsidRPr="000017F5">
        <w:rPr>
          <w:rFonts w:ascii="Times New Roman" w:eastAsiaTheme="minorEastAsia" w:hAnsi="Times New Roman"/>
          <w:sz w:val="20"/>
          <w:szCs w:val="20"/>
          <w:lang w:eastAsia="zh-CN"/>
        </w:rPr>
        <w:tab/>
        <w:t>Coexistence (UAV)</w:t>
      </w:r>
      <w:r w:rsidRPr="000017F5">
        <w:rPr>
          <w:rFonts w:ascii="Times New Roman" w:eastAsiaTheme="minorEastAsia" w:hAnsi="Times New Roman"/>
          <w:sz w:val="20"/>
          <w:szCs w:val="20"/>
          <w:lang w:eastAsia="zh-CN"/>
        </w:rPr>
        <w:tab/>
        <w:t>Nokia</w:t>
      </w:r>
    </w:p>
    <w:p w14:paraId="5CBD3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R4-2514442</w:t>
      </w:r>
      <w:r w:rsidRPr="000017F5">
        <w:rPr>
          <w:rFonts w:ascii="Times New Roman" w:eastAsiaTheme="minorEastAsia" w:hAnsi="Times New Roman"/>
          <w:sz w:val="20"/>
          <w:szCs w:val="20"/>
          <w:lang w:eastAsia="zh-CN"/>
        </w:rPr>
        <w:tab/>
        <w:t>Topic summary for [116bis][319] NR_UAV</w:t>
      </w:r>
      <w:r w:rsidRPr="000017F5">
        <w:rPr>
          <w:rFonts w:ascii="Times New Roman" w:eastAsiaTheme="minorEastAsia" w:hAnsi="Times New Roman"/>
          <w:sz w:val="20"/>
          <w:szCs w:val="20"/>
          <w:lang w:eastAsia="zh-CN"/>
        </w:rPr>
        <w:tab/>
        <w:t>Moderator (Qualcomm)</w:t>
      </w:r>
    </w:p>
    <w:p w14:paraId="24F157C2" w14:textId="6129868F" w:rsidR="00101DC6"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R4-2515159</w:t>
      </w:r>
      <w:r w:rsidRPr="000017F5">
        <w:rPr>
          <w:rFonts w:ascii="Times New Roman" w:eastAsiaTheme="minorEastAsia" w:hAnsi="Times New Roman"/>
          <w:sz w:val="20"/>
          <w:szCs w:val="20"/>
          <w:lang w:eastAsia="zh-CN"/>
        </w:rPr>
        <w:tab/>
        <w:t>Way Forward for [116bis][319] NR_UAV</w:t>
      </w:r>
      <w:r w:rsidRPr="000017F5">
        <w:rPr>
          <w:rFonts w:ascii="Times New Roman" w:eastAsiaTheme="minorEastAsia" w:hAnsi="Times New Roman"/>
          <w:sz w:val="20"/>
          <w:szCs w:val="20"/>
          <w:lang w:eastAsia="zh-CN"/>
        </w:rPr>
        <w:tab/>
        <w:t>Qualcomm, CMCC</w:t>
      </w:r>
    </w:p>
    <w:p w14:paraId="16710FCA" w14:textId="5A2FFABA" w:rsidR="00433D5A" w:rsidRDefault="00433D5A" w:rsidP="00433D5A">
      <w:pPr>
        <w:pStyle w:val="2"/>
        <w:ind w:left="0" w:firstLine="0"/>
        <w:rPr>
          <w:rFonts w:eastAsiaTheme="minorEastAsia"/>
          <w:lang w:eastAsia="zh-CN"/>
        </w:rPr>
      </w:pPr>
      <w:bookmarkStart w:id="2" w:name="_Hlk175666456"/>
      <w:r>
        <w:rPr>
          <w:rFonts w:eastAsiaTheme="minorEastAsia" w:hint="eastAsia"/>
          <w:lang w:eastAsia="zh-CN"/>
        </w:rPr>
        <w:t>RAN4#11</w:t>
      </w:r>
      <w:r w:rsidR="00101DC6">
        <w:rPr>
          <w:rFonts w:eastAsiaTheme="minorEastAsia" w:hint="eastAsia"/>
          <w:lang w:eastAsia="zh-CN"/>
        </w:rPr>
        <w:t>7</w:t>
      </w:r>
    </w:p>
    <w:bookmarkEnd w:id="2"/>
    <w:p w14:paraId="6E8A57B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R4-2520102</w:t>
      </w:r>
      <w:r w:rsidRPr="000017F5">
        <w:rPr>
          <w:rFonts w:ascii="Times New Roman" w:eastAsiaTheme="minorEastAsia" w:hAnsi="Times New Roman"/>
          <w:sz w:val="20"/>
          <w:szCs w:val="20"/>
          <w:lang w:eastAsia="zh-CN"/>
        </w:rPr>
        <w:tab/>
        <w:t>Further considerations on coexistence for UAV</w:t>
      </w:r>
      <w:r w:rsidRPr="000017F5">
        <w:rPr>
          <w:rFonts w:ascii="Times New Roman" w:eastAsiaTheme="minorEastAsia" w:hAnsi="Times New Roman"/>
          <w:sz w:val="20"/>
          <w:szCs w:val="20"/>
          <w:lang w:eastAsia="zh-CN"/>
        </w:rPr>
        <w:tab/>
        <w:t>CATT</w:t>
      </w:r>
    </w:p>
    <w:p w14:paraId="4C550624" w14:textId="3B75519A"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R4-2520103</w:t>
      </w:r>
      <w:r w:rsidRPr="000017F5">
        <w:rPr>
          <w:rFonts w:ascii="Times New Roman" w:eastAsiaTheme="minorEastAsia" w:hAnsi="Times New Roman"/>
          <w:sz w:val="20"/>
          <w:szCs w:val="20"/>
          <w:lang w:eastAsia="zh-CN"/>
        </w:rPr>
        <w:tab/>
        <w:t>Further considerations on UE RF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CATT</w:t>
      </w:r>
    </w:p>
    <w:p w14:paraId="74D95F2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R4-2520757</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52235CD7" w14:textId="14BB1D6B"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R4-2520758</w:t>
      </w:r>
      <w:r w:rsidRPr="000017F5">
        <w:rPr>
          <w:rFonts w:ascii="Times New Roman" w:eastAsiaTheme="minorEastAsia" w:hAnsi="Times New Roman"/>
          <w:sz w:val="20"/>
          <w:szCs w:val="20"/>
          <w:lang w:eastAsia="zh-CN"/>
        </w:rPr>
        <w:tab/>
        <w:t>Discussion on UE RF core requirements for UAV</w:t>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ab/>
        <w:t>CMCC</w:t>
      </w:r>
    </w:p>
    <w:p w14:paraId="31AD74A8"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R4-2520772</w:t>
      </w:r>
      <w:r w:rsidRPr="000017F5">
        <w:rPr>
          <w:rFonts w:ascii="Times New Roman" w:eastAsiaTheme="minorEastAsia" w:hAnsi="Times New Roman"/>
          <w:sz w:val="20"/>
          <w:szCs w:val="20"/>
          <w:lang w:eastAsia="zh-CN"/>
        </w:rPr>
        <w:tab/>
        <w:t>Discussion on co-existence for Rel-20 UAV</w:t>
      </w:r>
      <w:r w:rsidRPr="000017F5">
        <w:rPr>
          <w:rFonts w:ascii="Times New Roman" w:eastAsiaTheme="minorEastAsia" w:hAnsi="Times New Roman"/>
          <w:sz w:val="20"/>
          <w:szCs w:val="20"/>
          <w:lang w:eastAsia="zh-CN"/>
        </w:rPr>
        <w:tab/>
        <w:t>ZTE Corporation, Sanechips</w:t>
      </w:r>
    </w:p>
    <w:p w14:paraId="66610E9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R4-2520773</w:t>
      </w:r>
      <w:r w:rsidRPr="000017F5">
        <w:rPr>
          <w:rFonts w:ascii="Times New Roman" w:eastAsiaTheme="minorEastAsia" w:hAnsi="Times New Roman"/>
          <w:sz w:val="20"/>
          <w:szCs w:val="20"/>
          <w:lang w:eastAsia="zh-CN"/>
        </w:rPr>
        <w:tab/>
        <w:t>Discussion on UE RF requirements for Rel-20 UAV</w:t>
      </w:r>
      <w:r w:rsidRPr="000017F5">
        <w:rPr>
          <w:rFonts w:ascii="Times New Roman" w:eastAsiaTheme="minorEastAsia" w:hAnsi="Times New Roman"/>
          <w:sz w:val="20"/>
          <w:szCs w:val="20"/>
          <w:lang w:eastAsia="zh-CN"/>
        </w:rPr>
        <w:tab/>
        <w:t>ZTE Corporation, Sanechips</w:t>
      </w:r>
    </w:p>
    <w:p w14:paraId="347ACF7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Qualcomm Incorporated</w:t>
      </w:r>
    </w:p>
    <w:p w14:paraId="6674E82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R4-2521254</w:t>
      </w:r>
      <w:r w:rsidRPr="000017F5">
        <w:rPr>
          <w:rFonts w:ascii="Times New Roman" w:eastAsiaTheme="minorEastAsia" w:hAnsi="Times New Roman"/>
          <w:sz w:val="20"/>
          <w:szCs w:val="20"/>
          <w:lang w:eastAsia="zh-CN"/>
        </w:rPr>
        <w:tab/>
        <w:t>Discussion on UAV coexistence</w:t>
      </w:r>
      <w:r w:rsidRPr="000017F5">
        <w:rPr>
          <w:rFonts w:ascii="Times New Roman" w:eastAsiaTheme="minorEastAsia" w:hAnsi="Times New Roman"/>
          <w:sz w:val="20"/>
          <w:szCs w:val="20"/>
          <w:lang w:eastAsia="zh-CN"/>
        </w:rPr>
        <w:tab/>
        <w:t>Qualcomm Incorporated</w:t>
      </w:r>
    </w:p>
    <w:p w14:paraId="2DFC2D8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R4-2521273</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Huawei, HiSilicon</w:t>
      </w:r>
    </w:p>
    <w:p w14:paraId="3E6ADDA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R4-2521274</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Huawei, HiSilicon</w:t>
      </w:r>
    </w:p>
    <w:p w14:paraId="24C5E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R4-2521573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56716DCB"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R4-2521786</w:t>
      </w:r>
      <w:r w:rsidRPr="000017F5">
        <w:rPr>
          <w:rFonts w:ascii="Times New Roman" w:eastAsiaTheme="minorEastAsia" w:hAnsi="Times New Roman"/>
          <w:sz w:val="20"/>
          <w:szCs w:val="20"/>
          <w:lang w:eastAsia="zh-CN"/>
        </w:rPr>
        <w:tab/>
        <w:t>On Co-existence considerations for UAV</w:t>
      </w:r>
      <w:r w:rsidRPr="000017F5">
        <w:rPr>
          <w:rFonts w:ascii="Times New Roman" w:eastAsiaTheme="minorEastAsia" w:hAnsi="Times New Roman"/>
          <w:sz w:val="20"/>
          <w:szCs w:val="20"/>
          <w:lang w:eastAsia="zh-CN"/>
        </w:rPr>
        <w:tab/>
        <w:t>Ericsson</w:t>
      </w:r>
    </w:p>
    <w:p w14:paraId="588DDAB0"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R4-2521789</w:t>
      </w:r>
      <w:r w:rsidRPr="000017F5">
        <w:rPr>
          <w:rFonts w:ascii="Times New Roman" w:eastAsiaTheme="minorEastAsia" w:hAnsi="Times New Roman"/>
          <w:sz w:val="20"/>
          <w:szCs w:val="20"/>
          <w:lang w:eastAsia="zh-CN"/>
        </w:rPr>
        <w:tab/>
        <w:t>NR UAV Coexistence</w:t>
      </w:r>
      <w:r w:rsidRPr="000017F5">
        <w:rPr>
          <w:rFonts w:ascii="Times New Roman" w:eastAsiaTheme="minorEastAsia" w:hAnsi="Times New Roman"/>
          <w:sz w:val="20"/>
          <w:szCs w:val="20"/>
          <w:lang w:eastAsia="zh-CN"/>
        </w:rPr>
        <w:tab/>
        <w:t>Nokia</w:t>
      </w:r>
    </w:p>
    <w:p w14:paraId="550B78E3"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R4-2522231</w:t>
      </w:r>
      <w:r w:rsidRPr="000017F5">
        <w:rPr>
          <w:rFonts w:ascii="Times New Roman" w:eastAsiaTheme="minorEastAsia" w:hAnsi="Times New Roman"/>
          <w:sz w:val="20"/>
          <w:szCs w:val="20"/>
          <w:lang w:eastAsia="zh-CN"/>
        </w:rPr>
        <w:tab/>
        <w:t>Topic summary for [117][319] NR_UAV</w:t>
      </w:r>
      <w:r w:rsidRPr="000017F5">
        <w:rPr>
          <w:rFonts w:ascii="Times New Roman" w:eastAsiaTheme="minorEastAsia" w:hAnsi="Times New Roman"/>
          <w:sz w:val="20"/>
          <w:szCs w:val="20"/>
          <w:lang w:eastAsia="zh-CN"/>
        </w:rPr>
        <w:tab/>
        <w:t>Moderator (Qualcomm)</w:t>
      </w:r>
    </w:p>
    <w:p w14:paraId="34298C5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R4-2523027</w:t>
      </w:r>
      <w:r w:rsidRPr="000017F5">
        <w:rPr>
          <w:rFonts w:ascii="Times New Roman" w:eastAsiaTheme="minorEastAsia" w:hAnsi="Times New Roman"/>
          <w:sz w:val="20"/>
          <w:szCs w:val="20"/>
          <w:lang w:eastAsia="zh-CN"/>
        </w:rPr>
        <w:tab/>
        <w:t>Ad-hoc meeting minutes for [117][319] NR_UAV</w:t>
      </w:r>
      <w:r w:rsidRPr="000017F5">
        <w:rPr>
          <w:rFonts w:ascii="Times New Roman" w:eastAsiaTheme="minorEastAsia" w:hAnsi="Times New Roman"/>
          <w:sz w:val="20"/>
          <w:szCs w:val="20"/>
          <w:lang w:eastAsia="zh-CN"/>
        </w:rPr>
        <w:tab/>
        <w:t>Qualcomm</w:t>
      </w:r>
    </w:p>
    <w:p w14:paraId="3A8BB62D" w14:textId="38F979FD" w:rsidR="005A314D"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R4-2523101</w:t>
      </w:r>
      <w:r w:rsidRPr="000017F5">
        <w:rPr>
          <w:rFonts w:ascii="Times New Roman" w:eastAsiaTheme="minorEastAsia" w:hAnsi="Times New Roman"/>
          <w:sz w:val="20"/>
          <w:szCs w:val="20"/>
          <w:lang w:eastAsia="zh-CN"/>
        </w:rPr>
        <w:tab/>
        <w:t>Way Forward for [117][319] NR_UAV</w:t>
      </w:r>
      <w:r w:rsidRPr="000017F5">
        <w:rPr>
          <w:rFonts w:ascii="Times New Roman" w:eastAsiaTheme="minorEastAsia" w:hAnsi="Times New Roman"/>
          <w:sz w:val="20"/>
          <w:szCs w:val="20"/>
          <w:lang w:eastAsia="zh-CN"/>
        </w:rPr>
        <w:tab/>
        <w:t>Qualcomm, CMCC</w:t>
      </w:r>
    </w:p>
    <w:sectPr w:rsidR="005A314D" w:rsidRPr="000017F5">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08BD" w14:textId="77777777" w:rsidR="003D6080" w:rsidRDefault="003D6080">
      <w:pPr>
        <w:spacing w:after="0"/>
      </w:pPr>
      <w:r>
        <w:separator/>
      </w:r>
    </w:p>
  </w:endnote>
  <w:endnote w:type="continuationSeparator" w:id="0">
    <w:p w14:paraId="6C94DE9C" w14:textId="77777777" w:rsidR="003D6080" w:rsidRDefault="003D60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B4011" w14:textId="77777777" w:rsidR="003D6080" w:rsidRDefault="003D6080">
      <w:pPr>
        <w:spacing w:after="0"/>
      </w:pPr>
      <w:r>
        <w:separator/>
      </w:r>
    </w:p>
  </w:footnote>
  <w:footnote w:type="continuationSeparator" w:id="0">
    <w:p w14:paraId="225CB0E8" w14:textId="77777777" w:rsidR="003D6080" w:rsidRDefault="003D60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1"/>
  </w:num>
  <w:num w:numId="3" w16cid:durableId="483742104">
    <w:abstractNumId w:val="14"/>
  </w:num>
  <w:num w:numId="4" w16cid:durableId="1880127455">
    <w:abstractNumId w:val="3"/>
  </w:num>
  <w:num w:numId="5" w16cid:durableId="710302946">
    <w:abstractNumId w:val="1"/>
  </w:num>
  <w:num w:numId="6" w16cid:durableId="1248074433">
    <w:abstractNumId w:val="13"/>
  </w:num>
  <w:num w:numId="7" w16cid:durableId="2105954527">
    <w:abstractNumId w:val="10"/>
  </w:num>
  <w:num w:numId="8" w16cid:durableId="1369912103">
    <w:abstractNumId w:val="4"/>
  </w:num>
  <w:num w:numId="9" w16cid:durableId="1822845039">
    <w:abstractNumId w:val="12"/>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 w:numId="15" w16cid:durableId="3681856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F5"/>
    <w:rsid w:val="00002069"/>
    <w:rsid w:val="00007BD0"/>
    <w:rsid w:val="0001034C"/>
    <w:rsid w:val="00011C3B"/>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1DC6"/>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87F7F"/>
    <w:rsid w:val="00290335"/>
    <w:rsid w:val="00293205"/>
    <w:rsid w:val="00293ECB"/>
    <w:rsid w:val="00294AA6"/>
    <w:rsid w:val="0029567C"/>
    <w:rsid w:val="00295C24"/>
    <w:rsid w:val="00297087"/>
    <w:rsid w:val="002A0ECD"/>
    <w:rsid w:val="002A19E2"/>
    <w:rsid w:val="002A30C9"/>
    <w:rsid w:val="002A4BDF"/>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080"/>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4F26"/>
    <w:rsid w:val="00425373"/>
    <w:rsid w:val="004258BA"/>
    <w:rsid w:val="00433630"/>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568"/>
    <w:rsid w:val="00512DF7"/>
    <w:rsid w:val="00513FC5"/>
    <w:rsid w:val="005141E7"/>
    <w:rsid w:val="005178E6"/>
    <w:rsid w:val="00517CD5"/>
    <w:rsid w:val="00517E63"/>
    <w:rsid w:val="00526B0D"/>
    <w:rsid w:val="0053725F"/>
    <w:rsid w:val="00545364"/>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14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602315"/>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09C5"/>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47A2B"/>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191"/>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5FB9"/>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560CC"/>
    <w:rsid w:val="00964355"/>
    <w:rsid w:val="00965296"/>
    <w:rsid w:val="00971CA3"/>
    <w:rsid w:val="009725BC"/>
    <w:rsid w:val="00977F8D"/>
    <w:rsid w:val="00980BA6"/>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38F9"/>
    <w:rsid w:val="00CB4A8F"/>
    <w:rsid w:val="00CB75B7"/>
    <w:rsid w:val="00CC157F"/>
    <w:rsid w:val="00CC456D"/>
    <w:rsid w:val="00CC698B"/>
    <w:rsid w:val="00CD04D6"/>
    <w:rsid w:val="00CD2DD2"/>
    <w:rsid w:val="00CD3529"/>
    <w:rsid w:val="00CD622B"/>
    <w:rsid w:val="00CE0AFD"/>
    <w:rsid w:val="00CE2A4E"/>
    <w:rsid w:val="00CE6187"/>
    <w:rsid w:val="00CE7DC5"/>
    <w:rsid w:val="00CF58E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6E46"/>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1BAE"/>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757</TotalTime>
  <Pages>5</Pages>
  <Words>876</Words>
  <Characters>4999</Characters>
  <Application>Microsoft Office Word</Application>
  <DocSecurity>0</DocSecurity>
  <Lines>41</Lines>
  <Paragraphs>11</Paragraphs>
  <ScaleCrop>false</ScaleCrop>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33</cp:revision>
  <dcterms:created xsi:type="dcterms:W3CDTF">2024-06-07T01:07:00Z</dcterms:created>
  <dcterms:modified xsi:type="dcterms:W3CDTF">2025-11-28T09:45:00Z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